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28FC7" w14:textId="77777777" w:rsidR="007A15EB" w:rsidRPr="006D4470" w:rsidRDefault="007A15EB" w:rsidP="007A15EB">
      <w:pPr>
        <w:jc w:val="center"/>
        <w:rPr>
          <w:b/>
          <w:bCs/>
          <w:sz w:val="28"/>
          <w:szCs w:val="36"/>
          <w:lang w:val="en-US"/>
        </w:rPr>
      </w:pPr>
      <w:r w:rsidRPr="006D4470">
        <w:rPr>
          <w:b/>
          <w:bCs/>
          <w:sz w:val="28"/>
          <w:szCs w:val="36"/>
          <w:lang w:val="en-US"/>
        </w:rPr>
        <w:t>Marketing-Paket</w:t>
      </w:r>
      <w:r w:rsidRPr="006D4470">
        <w:rPr>
          <w:b/>
          <w:bCs/>
          <w:sz w:val="28"/>
          <w:szCs w:val="36"/>
          <w:lang w:val="en-US"/>
        </w:rPr>
        <w:br/>
        <w:t xml:space="preserve">für ekey </w:t>
      </w:r>
      <w:proofErr w:type="spellStart"/>
      <w:r w:rsidRPr="006D4470">
        <w:rPr>
          <w:b/>
          <w:bCs/>
          <w:sz w:val="28"/>
          <w:szCs w:val="36"/>
          <w:lang w:val="en-US"/>
        </w:rPr>
        <w:t>sLine</w:t>
      </w:r>
      <w:proofErr w:type="spellEnd"/>
      <w:r w:rsidRPr="006D4470">
        <w:rPr>
          <w:b/>
          <w:bCs/>
          <w:sz w:val="28"/>
          <w:szCs w:val="36"/>
          <w:lang w:val="en-US"/>
        </w:rPr>
        <w:t xml:space="preserve"> Fingerprint</w:t>
      </w:r>
    </w:p>
    <w:p w14:paraId="5A92B53C" w14:textId="77777777" w:rsidR="007A15EB" w:rsidRPr="006D4470" w:rsidRDefault="007A15EB" w:rsidP="007A15EB">
      <w:pPr>
        <w:rPr>
          <w:lang w:val="en-US"/>
        </w:rPr>
      </w:pPr>
    </w:p>
    <w:p w14:paraId="493FA706" w14:textId="77777777" w:rsidR="007A15EB" w:rsidRPr="00884DCA" w:rsidRDefault="007A15EB" w:rsidP="007A15EB">
      <w:pPr>
        <w:rPr>
          <w:b/>
          <w:bCs/>
          <w:sz w:val="22"/>
          <w:szCs w:val="28"/>
        </w:rPr>
      </w:pPr>
      <w:r w:rsidRPr="00884DCA">
        <w:rPr>
          <w:b/>
          <w:bCs/>
          <w:sz w:val="22"/>
          <w:szCs w:val="28"/>
        </w:rPr>
        <w:t xml:space="preserve">Smarter Zutritt mit dem ekey </w:t>
      </w:r>
      <w:proofErr w:type="spellStart"/>
      <w:r w:rsidRPr="00884DCA">
        <w:rPr>
          <w:b/>
          <w:bCs/>
          <w:sz w:val="22"/>
          <w:szCs w:val="28"/>
        </w:rPr>
        <w:t>sLine</w:t>
      </w:r>
      <w:proofErr w:type="spellEnd"/>
      <w:r w:rsidRPr="00884DCA">
        <w:rPr>
          <w:b/>
          <w:bCs/>
          <w:sz w:val="22"/>
          <w:szCs w:val="28"/>
        </w:rPr>
        <w:t xml:space="preserve"> Fingerprint</w:t>
      </w:r>
    </w:p>
    <w:p w14:paraId="29F75E0F" w14:textId="77777777" w:rsidR="007A15EB" w:rsidRPr="00884DCA" w:rsidRDefault="007A15EB" w:rsidP="007A15EB">
      <w:r w:rsidRPr="00884DCA">
        <w:t xml:space="preserve">Der ekey </w:t>
      </w:r>
      <w:proofErr w:type="spellStart"/>
      <w:r w:rsidRPr="00884DCA">
        <w:t>sLine</w:t>
      </w:r>
      <w:proofErr w:type="spellEnd"/>
      <w:r w:rsidRPr="00884DCA">
        <w:t xml:space="preserve"> Fingerprint verwandelt Ihre Sprechanlage in ein modernes Zutrittskontrollsystem. Er fügt sich harmonisch in modulare Türstationen ein und sorgt dafür, dass Bewohner und Besucher komfortabel und sicher Zutritt erhalten – ganz ohne Schlüssel, Karte oder Code.</w:t>
      </w:r>
    </w:p>
    <w:p w14:paraId="11E026DD" w14:textId="77777777" w:rsidR="007A15EB" w:rsidRPr="00884DCA" w:rsidRDefault="007A15EB" w:rsidP="007A15EB">
      <w:pPr>
        <w:rPr>
          <w:b/>
          <w:bCs/>
          <w:sz w:val="22"/>
          <w:szCs w:val="28"/>
        </w:rPr>
      </w:pPr>
      <w:r w:rsidRPr="00884DCA">
        <w:rPr>
          <w:b/>
          <w:bCs/>
          <w:sz w:val="22"/>
          <w:szCs w:val="28"/>
        </w:rPr>
        <w:t xml:space="preserve">Warum ekey </w:t>
      </w:r>
      <w:proofErr w:type="spellStart"/>
      <w:r w:rsidRPr="00884DCA">
        <w:rPr>
          <w:b/>
          <w:bCs/>
          <w:sz w:val="22"/>
          <w:szCs w:val="28"/>
        </w:rPr>
        <w:t>sLine</w:t>
      </w:r>
      <w:proofErr w:type="spellEnd"/>
      <w:r w:rsidRPr="00884DCA">
        <w:rPr>
          <w:b/>
          <w:bCs/>
          <w:sz w:val="22"/>
          <w:szCs w:val="28"/>
        </w:rPr>
        <w:t xml:space="preserve"> Fingerprint in der Sprechanlage?</w:t>
      </w:r>
    </w:p>
    <w:p w14:paraId="5F3FB5B7" w14:textId="1D935134" w:rsidR="007A15EB" w:rsidRPr="00884DCA" w:rsidRDefault="007A15EB" w:rsidP="007A15EB">
      <w:r w:rsidRPr="00884DCA">
        <w:t xml:space="preserve">Die ekey </w:t>
      </w:r>
      <w:proofErr w:type="spellStart"/>
      <w:r w:rsidRPr="00884DCA">
        <w:t>sLine</w:t>
      </w:r>
      <w:proofErr w:type="spellEnd"/>
      <w:r w:rsidRPr="00884DCA">
        <w:t xml:space="preserve"> ist die ideale Lösung, wenn der Fingerprint dezent und im Design der in Sprechanlage integriert werden soll. Sie ergänzt bestehende Systeme</w:t>
      </w:r>
      <w:r w:rsidR="007E12BA">
        <w:t xml:space="preserve"> </w:t>
      </w:r>
      <w:r w:rsidRPr="00884DCA">
        <w:t>um</w:t>
      </w:r>
      <w:r w:rsidR="007E12BA">
        <w:t xml:space="preserve"> </w:t>
      </w:r>
      <w:r w:rsidRPr="00884DCA">
        <w:t xml:space="preserve">eine hochwertige biometrische Zutrittslösung. Dank der kompakten Bauform lässt sich die </w:t>
      </w:r>
      <w:proofErr w:type="spellStart"/>
      <w:r w:rsidRPr="00884DCA">
        <w:t>sLine</w:t>
      </w:r>
      <w:proofErr w:type="spellEnd"/>
      <w:r w:rsidRPr="00884DCA">
        <w:t xml:space="preserve"> in viele gängige Systeme integrieren – egal ob Gira, Siedle</w:t>
      </w:r>
      <w:r w:rsidR="007E12BA">
        <w:t xml:space="preserve">, </w:t>
      </w:r>
      <w:proofErr w:type="spellStart"/>
      <w:r w:rsidRPr="00884DCA">
        <w:t>DoorBird</w:t>
      </w:r>
      <w:proofErr w:type="spellEnd"/>
      <w:r w:rsidR="007E12BA">
        <w:t xml:space="preserve"> oder</w:t>
      </w:r>
      <w:r w:rsidRPr="00884DCA">
        <w:t xml:space="preserve"> andere modulare Anlagen. Darüber hinaus eignet sich die ekey </w:t>
      </w:r>
      <w:proofErr w:type="spellStart"/>
      <w:r w:rsidRPr="00884DCA">
        <w:t>sLine</w:t>
      </w:r>
      <w:proofErr w:type="spellEnd"/>
      <w:r w:rsidRPr="00884DCA">
        <w:t xml:space="preserve"> auch für den Einbau in </w:t>
      </w:r>
      <w:r w:rsidRPr="006D4470">
        <w:t>Hohlräume, Briefkastenanlagen oder individuell gestaltete Eingangselemente</w:t>
      </w:r>
      <w:r w:rsidRPr="00884DCA">
        <w:t xml:space="preserve">, wodurch maximale Gestaltungsfreiheit im Eingangsbereich entsteht. Entwickelt und gefertigt in Österreich steht die ekey </w:t>
      </w:r>
      <w:proofErr w:type="spellStart"/>
      <w:r w:rsidRPr="00884DCA">
        <w:t>sLine</w:t>
      </w:r>
      <w:proofErr w:type="spellEnd"/>
      <w:r w:rsidRPr="00884DCA">
        <w:t xml:space="preserve"> für langlebige Qualität, präzise Verarbeitung und zuverlässige Funktion im täglichen Einsatz.</w:t>
      </w:r>
    </w:p>
    <w:p w14:paraId="2A2B079F" w14:textId="77777777" w:rsidR="007A15EB" w:rsidRPr="00884DCA" w:rsidRDefault="007A15EB" w:rsidP="007A15EB">
      <w:r w:rsidRPr="00884DCA">
        <w:rPr>
          <w:b/>
          <w:bCs/>
        </w:rPr>
        <w:t>Schlüsselloser Zutritt</w:t>
      </w:r>
      <w:r w:rsidRPr="00884DCA">
        <w:t xml:space="preserve"> </w:t>
      </w:r>
      <w:r w:rsidRPr="00884DCA">
        <w:br/>
        <w:t>Öffnen Sie die Tür direkt an der Sprechanlage bequem mit dem Finger</w:t>
      </w:r>
    </w:p>
    <w:p w14:paraId="4FD025F1" w14:textId="77777777" w:rsidR="007A15EB" w:rsidRPr="00884DCA" w:rsidRDefault="007A15EB" w:rsidP="007A15EB">
      <w:r w:rsidRPr="00884DCA">
        <w:rPr>
          <w:b/>
          <w:bCs/>
        </w:rPr>
        <w:t>Aussperren unmöglich</w:t>
      </w:r>
      <w:r w:rsidRPr="00884DCA">
        <w:t xml:space="preserve"> </w:t>
      </w:r>
      <w:r w:rsidRPr="00884DCA">
        <w:br/>
        <w:t>Schlüssel können vergessen, verloren, verlegt werden – der Finger ist immer dabei.</w:t>
      </w:r>
    </w:p>
    <w:p w14:paraId="7F4C7DD1" w14:textId="77777777" w:rsidR="007A15EB" w:rsidRPr="00884DCA" w:rsidRDefault="007A15EB" w:rsidP="007A15EB">
      <w:r w:rsidRPr="00884DCA">
        <w:rPr>
          <w:b/>
          <w:bCs/>
        </w:rPr>
        <w:t xml:space="preserve">Smarte Funktionen </w:t>
      </w:r>
      <w:r w:rsidRPr="00884DCA">
        <w:br/>
        <w:t>Push-Nachrichten, Fernöffnung, Zeitfenster, Alexa-Unterstützung und Smart-Home-Integrationen.</w:t>
      </w:r>
    </w:p>
    <w:p w14:paraId="3483B104" w14:textId="77777777" w:rsidR="007A15EB" w:rsidRPr="00884DCA" w:rsidRDefault="007A15EB" w:rsidP="007A15EB">
      <w:r w:rsidRPr="00884DCA">
        <w:rPr>
          <w:b/>
          <w:bCs/>
        </w:rPr>
        <w:t>Jederzeit erweiterbar</w:t>
      </w:r>
      <w:r w:rsidRPr="00884DCA">
        <w:br/>
        <w:t>Die ekey Systeme können jederzeit um Geräte oder Benutzer erweitert werden – ideal</w:t>
      </w:r>
      <w:r>
        <w:t xml:space="preserve"> </w:t>
      </w:r>
      <w:r w:rsidRPr="00884DCA">
        <w:t>für alle Gebäudeeingänge.</w:t>
      </w:r>
    </w:p>
    <w:p w14:paraId="3B2AA41F" w14:textId="77777777" w:rsidR="007A15EB" w:rsidRPr="00884DCA" w:rsidRDefault="007A15EB" w:rsidP="007A15EB">
      <w:pPr>
        <w:spacing w:after="0"/>
        <w:rPr>
          <w:b/>
          <w:bCs/>
        </w:rPr>
      </w:pPr>
      <w:r w:rsidRPr="00884DCA">
        <w:rPr>
          <w:b/>
          <w:bCs/>
        </w:rPr>
        <w:t>Einfache App-Verwaltung</w:t>
      </w:r>
    </w:p>
    <w:p w14:paraId="6DE6FF8B" w14:textId="77777777" w:rsidR="007A15EB" w:rsidRPr="006D4470" w:rsidRDefault="007A15EB" w:rsidP="007A15EB">
      <w:pPr>
        <w:spacing w:after="0"/>
      </w:pPr>
      <w:r w:rsidRPr="006D4470">
        <w:t xml:space="preserve">Dank intuitiver Smartphone App ist das System in wenigen Schritten eingerichtet und Berechtigungen können </w:t>
      </w:r>
      <w:r w:rsidRPr="00884DCA">
        <w:t xml:space="preserve">unkompliziert vergeben werden. </w:t>
      </w:r>
    </w:p>
    <w:p w14:paraId="51E65FDF" w14:textId="77777777" w:rsidR="007A15EB" w:rsidRPr="00884DCA" w:rsidRDefault="007A15EB" w:rsidP="007A15EB">
      <w:pPr>
        <w:spacing w:after="0"/>
        <w:rPr>
          <w:b/>
          <w:bCs/>
        </w:rPr>
      </w:pPr>
    </w:p>
    <w:p w14:paraId="0DF8C8E7" w14:textId="77777777" w:rsidR="007A15EB" w:rsidRPr="00884DCA" w:rsidRDefault="007A15EB" w:rsidP="007A15EB">
      <w:pPr>
        <w:spacing w:after="0"/>
        <w:rPr>
          <w:b/>
          <w:bCs/>
        </w:rPr>
      </w:pPr>
      <w:r w:rsidRPr="00884DCA">
        <w:rPr>
          <w:b/>
          <w:bCs/>
        </w:rPr>
        <w:t>Zuverlässiger Manipulationsschutz</w:t>
      </w:r>
    </w:p>
    <w:p w14:paraId="1705D5B3" w14:textId="734D01AB" w:rsidR="007A15EB" w:rsidRPr="00884DCA" w:rsidRDefault="007A15EB" w:rsidP="007A15EB">
      <w:r w:rsidRPr="006D4470">
        <w:t>Der geschützt verbaute Controller (in Schaltschrank) ist sicher vor Manipulation. Somit wird unbefugtes Öffnen verhindert</w:t>
      </w:r>
      <w:r w:rsidRPr="00884DCA">
        <w:t>.</w:t>
      </w:r>
    </w:p>
    <w:p w14:paraId="55E3F4D7" w14:textId="77777777" w:rsidR="007A15EB" w:rsidRPr="00884DCA" w:rsidRDefault="007A15EB" w:rsidP="007A15EB">
      <w:pPr>
        <w:spacing w:after="0"/>
        <w:rPr>
          <w:b/>
          <w:bCs/>
        </w:rPr>
      </w:pPr>
      <w:r w:rsidRPr="00884DCA">
        <w:rPr>
          <w:b/>
          <w:bCs/>
        </w:rPr>
        <w:t>Maximale Sicherheit für Ihr Zuhause</w:t>
      </w:r>
    </w:p>
    <w:p w14:paraId="2534BA84" w14:textId="29993C8A" w:rsidR="007A15EB" w:rsidRPr="00884DCA" w:rsidRDefault="007A15EB" w:rsidP="007A15EB">
      <w:pPr>
        <w:spacing w:after="0"/>
        <w:rPr>
          <w:b/>
          <w:bCs/>
        </w:rPr>
      </w:pPr>
      <w:r w:rsidRPr="00884DCA">
        <w:t>Ende-zu-Ende-verschlüsselt – so sicher wie Online-Banking</w:t>
      </w:r>
      <w:r w:rsidRPr="00884DCA">
        <w:rPr>
          <w:b/>
          <w:bCs/>
        </w:rPr>
        <w:t>.</w:t>
      </w:r>
    </w:p>
    <w:p w14:paraId="72E42EB2" w14:textId="77777777" w:rsidR="007A15EB" w:rsidRPr="00884DCA" w:rsidRDefault="007A15EB" w:rsidP="007A15EB"/>
    <w:p w14:paraId="36E04D37" w14:textId="77777777" w:rsidR="007A15EB" w:rsidRPr="00884DCA" w:rsidRDefault="007A15EB" w:rsidP="007A15EB">
      <w:pPr>
        <w:rPr>
          <w:b/>
          <w:bCs/>
          <w:sz w:val="22"/>
          <w:szCs w:val="28"/>
        </w:rPr>
      </w:pPr>
      <w:r w:rsidRPr="00884DCA">
        <w:rPr>
          <w:b/>
          <w:bCs/>
          <w:sz w:val="22"/>
          <w:szCs w:val="28"/>
        </w:rPr>
        <w:t>Ihre Vorteile auf einen Blick</w:t>
      </w:r>
    </w:p>
    <w:p w14:paraId="55FEF5D8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Aufschließen ohne Schlüssel, Code oder Karte</w:t>
      </w:r>
    </w:p>
    <w:p w14:paraId="312A4885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Mit dem Finger sicher und komfortabel die Tür öffnen</w:t>
      </w:r>
    </w:p>
    <w:p w14:paraId="3E2CE31E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Höchste Sicherheit – Nur berechtigte Personen können öffnen</w:t>
      </w:r>
    </w:p>
    <w:p w14:paraId="5B11D6B4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Push-Nachrichten bei </w:t>
      </w:r>
      <w:proofErr w:type="spellStart"/>
      <w:r w:rsidRPr="00884DCA">
        <w:t>Türöffnung</w:t>
      </w:r>
      <w:proofErr w:type="spellEnd"/>
      <w:r w:rsidRPr="00884DCA">
        <w:t xml:space="preserve"> – Immer wissen wann Ihr Kind Nachhause kommt</w:t>
      </w:r>
    </w:p>
    <w:p w14:paraId="5666AB4E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Fernöffnung – Tür aus der Ferne über Smartphone öffnen</w:t>
      </w:r>
    </w:p>
    <w:p w14:paraId="3BC6A91A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Amazon-Alexa-Anbindung – Bequem die Haustür per Sprachbefehl öffnen</w:t>
      </w:r>
    </w:p>
    <w:p w14:paraId="4F521526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Zeitfenster definieren (z. B. Person X: Zutritt Mittwoch, 09:00 bis 13:00 Uhr)</w:t>
      </w:r>
    </w:p>
    <w:p w14:paraId="1B023051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Anbindung an bekannte Smart-Home-Systeme, wie Loxone, KNX, </w:t>
      </w:r>
      <w:proofErr w:type="spellStart"/>
      <w:r w:rsidRPr="00884DCA">
        <w:t>somfy</w:t>
      </w:r>
      <w:proofErr w:type="spellEnd"/>
      <w:r w:rsidRPr="00884DCA">
        <w:t xml:space="preserve"> u.v.m.</w:t>
      </w:r>
    </w:p>
    <w:p w14:paraId="3E046147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Alles in einer App–Egal ob Fingerprint in der Tür oder neben der Tür, sogar standortübergreifende Nutzung</w:t>
      </w:r>
    </w:p>
    <w:p w14:paraId="4914B011" w14:textId="77777777" w:rsidR="007A15EB" w:rsidRPr="00884DCA" w:rsidRDefault="007A15EB" w:rsidP="007A15EB">
      <w:pPr>
        <w:spacing w:after="0"/>
      </w:pPr>
      <w:r w:rsidRPr="00884DCA">
        <w:rPr>
          <w:rFonts w:ascii="Segoe UI Symbol" w:hAnsi="Segoe UI Symbol" w:cs="Segoe UI Symbol"/>
        </w:rPr>
        <w:t>✓</w:t>
      </w:r>
      <w:r w:rsidRPr="00884DCA">
        <w:t xml:space="preserve"> Intuitive Administration und zentrale Verwaltung über die ekey </w:t>
      </w:r>
      <w:proofErr w:type="spellStart"/>
      <w:r w:rsidRPr="00884DCA">
        <w:t>bionyx</w:t>
      </w:r>
      <w:proofErr w:type="spellEnd"/>
      <w:r w:rsidRPr="00884DCA">
        <w:t xml:space="preserve"> App</w:t>
      </w:r>
    </w:p>
    <w:p w14:paraId="5014D8F0" w14:textId="77777777" w:rsidR="007A15EB" w:rsidRDefault="007A15EB" w:rsidP="007A15EB">
      <w:pPr>
        <w:spacing w:after="0"/>
        <w:jc w:val="both"/>
      </w:pPr>
    </w:p>
    <w:p w14:paraId="3528E57D" w14:textId="042BBF32" w:rsidR="00E3254E" w:rsidRPr="00F864F9" w:rsidRDefault="007A15EB" w:rsidP="007A15EB">
      <w:pPr>
        <w:spacing w:after="0"/>
        <w:jc w:val="both"/>
      </w:pPr>
      <w:r w:rsidRPr="00884DCA">
        <w:t>Mehr Infos unter: https://www.ekey.net/ekey-sline-fingerprint/</w:t>
      </w:r>
    </w:p>
    <w:sectPr w:rsidR="00E3254E" w:rsidRPr="00F864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5EB"/>
    <w:rsid w:val="000835CD"/>
    <w:rsid w:val="001A7ACC"/>
    <w:rsid w:val="0030285B"/>
    <w:rsid w:val="00740BD5"/>
    <w:rsid w:val="007A15EB"/>
    <w:rsid w:val="007E12BA"/>
    <w:rsid w:val="00D62786"/>
    <w:rsid w:val="00E3254E"/>
    <w:rsid w:val="00F8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9A058"/>
  <w15:chartTrackingRefBased/>
  <w15:docId w15:val="{4098257B-E0C9-43E4-B115-A357F1CD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15EB"/>
    <w:rPr>
      <w:rFonts w:ascii="Verdana" w:hAnsi="Verdana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835CD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835CD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835CD"/>
    <w:pPr>
      <w:keepNext/>
      <w:keepLines/>
      <w:spacing w:before="40" w:after="0"/>
      <w:outlineLvl w:val="2"/>
    </w:pPr>
    <w:rPr>
      <w:rFonts w:eastAsiaTheme="majorEastAsia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835CD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864F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F864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F864F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F864F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F864F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864F9"/>
    <w:pPr>
      <w:spacing w:after="0" w:line="240" w:lineRule="auto"/>
    </w:pPr>
    <w:rPr>
      <w:rFonts w:ascii="Verdana" w:hAnsi="Verdana"/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835CD"/>
    <w:rPr>
      <w:rFonts w:ascii="Verdana" w:eastAsiaTheme="majorEastAsia" w:hAnsi="Verdana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835CD"/>
    <w:rPr>
      <w:rFonts w:ascii="Verdana" w:eastAsiaTheme="majorEastAsia" w:hAnsi="Verdana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835CD"/>
    <w:rPr>
      <w:rFonts w:ascii="Verdana" w:eastAsiaTheme="majorEastAsia" w:hAnsi="Verdana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835CD"/>
    <w:rPr>
      <w:rFonts w:ascii="Verdana" w:eastAsiaTheme="majorEastAsia" w:hAnsi="Verdana" w:cstheme="majorBidi"/>
      <w:i/>
      <w:iCs/>
      <w:color w:val="2F5496" w:themeColor="accent1" w:themeShade="BF"/>
    </w:rPr>
  </w:style>
  <w:style w:type="paragraph" w:styleId="Titel">
    <w:name w:val="Title"/>
    <w:basedOn w:val="Standard"/>
    <w:next w:val="Standard"/>
    <w:link w:val="TitelZchn"/>
    <w:uiPriority w:val="10"/>
    <w:qFormat/>
    <w:rsid w:val="000835C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835CD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835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835CD"/>
    <w:rPr>
      <w:rFonts w:ascii="Verdana" w:eastAsiaTheme="minorEastAsia" w:hAnsi="Verdan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0835CD"/>
    <w:rPr>
      <w:rFonts w:ascii="Verdana" w:hAnsi="Verdana"/>
      <w:i/>
      <w:iCs/>
      <w:color w:val="404040" w:themeColor="text1" w:themeTint="BF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864F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F864F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F864F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F864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F864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nabsatz">
    <w:name w:val="List Paragraph"/>
    <w:basedOn w:val="Standard"/>
    <w:uiPriority w:val="34"/>
    <w:qFormat/>
    <w:rsid w:val="00F864F9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7A15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A15EB"/>
    <w:rPr>
      <w:rFonts w:ascii="Verdana" w:hAnsi="Verdana"/>
      <w:i/>
      <w:iCs/>
      <w:color w:val="404040" w:themeColor="text1" w:themeTint="BF"/>
      <w:sz w:val="18"/>
    </w:rPr>
  </w:style>
  <w:style w:type="character" w:styleId="IntensiveHervorhebung">
    <w:name w:val="Intense Emphasis"/>
    <w:basedOn w:val="Absatz-Standardschriftart"/>
    <w:uiPriority w:val="21"/>
    <w:qFormat/>
    <w:rsid w:val="007A15EB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A15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A15EB"/>
    <w:rPr>
      <w:rFonts w:ascii="Verdana" w:hAnsi="Verdana"/>
      <w:i/>
      <w:iCs/>
      <w:color w:val="2F5496" w:themeColor="accent1" w:themeShade="BF"/>
      <w:sz w:val="18"/>
    </w:rPr>
  </w:style>
  <w:style w:type="character" w:styleId="IntensiverVerweis">
    <w:name w:val="Intense Reference"/>
    <w:basedOn w:val="Absatz-Standardschriftart"/>
    <w:uiPriority w:val="32"/>
    <w:qFormat/>
    <w:rsid w:val="007A15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2407</Characters>
  <Application>Microsoft Office Word</Application>
  <DocSecurity>0</DocSecurity>
  <Lines>20</Lines>
  <Paragraphs>5</Paragraphs>
  <ScaleCrop>false</ScaleCrop>
  <Company>ekey biometric systems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Ertl Manuel</dc:creator>
  <cp:keywords/>
  <dc:description/>
  <cp:lastModifiedBy>Ertl Manuel</cp:lastModifiedBy>
  <cp:revision>2</cp:revision>
  <dcterms:created xsi:type="dcterms:W3CDTF">2026-02-09T09:51:00Z</dcterms:created>
  <dcterms:modified xsi:type="dcterms:W3CDTF">2026-02-10T11:48:00Z</dcterms:modified>
</cp:coreProperties>
</file>